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F9EC658" w14:textId="77777777" w:rsidTr="00E86FF9">
        <w:trPr>
          <w:trHeight w:val="1453"/>
        </w:trPr>
        <w:tc>
          <w:tcPr>
            <w:tcW w:w="5000" w:type="pct"/>
            <w:tcMar>
              <w:top w:w="0" w:type="dxa"/>
              <w:left w:w="0" w:type="dxa"/>
              <w:bottom w:w="0" w:type="dxa"/>
              <w:right w:w="0" w:type="dxa"/>
            </w:tcMar>
            <w:hideMark/>
          </w:tcPr>
          <w:p w14:paraId="1A5F9333"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92C0E5C"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A2FCAF1" w14:textId="77777777" w:rsidR="007F4094" w:rsidRDefault="00020BCB" w:rsidP="00DE222A">
      <w:pPr>
        <w:pStyle w:val="3"/>
        <w:jc w:val="left"/>
        <w:rPr>
          <w:color w:val="000000"/>
        </w:rPr>
      </w:pPr>
      <w:r w:rsidRPr="00020BCB">
        <w:rPr>
          <w:color w:val="000000"/>
        </w:rPr>
        <w:tab/>
      </w:r>
      <w:r w:rsidRPr="00020BCB">
        <w:rPr>
          <w:color w:val="000000"/>
        </w:rPr>
        <w:tab/>
      </w:r>
    </w:p>
    <w:p w14:paraId="7689727D" w14:textId="77777777" w:rsidR="007F4094" w:rsidRDefault="007F4094" w:rsidP="00DE222A">
      <w:pPr>
        <w:pStyle w:val="3"/>
        <w:jc w:val="left"/>
        <w:rPr>
          <w:color w:val="000000"/>
        </w:rPr>
      </w:pPr>
    </w:p>
    <w:p w14:paraId="11FA17AE" w14:textId="77777777" w:rsidR="00020BCB" w:rsidRDefault="00E86FF9" w:rsidP="00E86FF9">
      <w:pPr>
        <w:pStyle w:val="3"/>
        <w:rPr>
          <w:color w:val="000000"/>
        </w:rPr>
      </w:pPr>
      <w:r>
        <w:rPr>
          <w:color w:val="000000"/>
          <w:lang w:val="uk-UA"/>
        </w:rPr>
        <w:t>ТИТУЛЬНИЙ ЛИСТ</w:t>
      </w:r>
    </w:p>
    <w:p w14:paraId="426B21D6" w14:textId="77777777" w:rsidR="004263EB" w:rsidRDefault="002A16C3" w:rsidP="00DC6C96">
      <w:pPr>
        <w:pStyle w:val="3"/>
        <w:jc w:val="left"/>
        <w:rPr>
          <w:b w:val="0"/>
          <w:sz w:val="15"/>
          <w:lang w:val="uk-UA"/>
        </w:rPr>
      </w:pPr>
      <w:r>
        <w:rPr>
          <w:b w:val="0"/>
          <w:sz w:val="20"/>
          <w:szCs w:val="20"/>
          <w:u w:val="single"/>
          <w:lang w:val="en-US"/>
        </w:rPr>
        <w:t>22.10.2025</w:t>
      </w:r>
    </w:p>
    <w:p w14:paraId="22FDEE5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2ADC3D9" w14:textId="77777777" w:rsidR="004263EB" w:rsidRDefault="004263EB" w:rsidP="00DC6C96">
      <w:pPr>
        <w:pStyle w:val="3"/>
        <w:jc w:val="left"/>
        <w:rPr>
          <w:b w:val="0"/>
          <w:sz w:val="15"/>
          <w:lang w:val="uk-UA"/>
        </w:rPr>
      </w:pPr>
    </w:p>
    <w:p w14:paraId="5F3F0471" w14:textId="77777777"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2A16C3">
        <w:rPr>
          <w:b w:val="0"/>
          <w:sz w:val="20"/>
          <w:szCs w:val="20"/>
          <w:u w:val="single"/>
          <w:lang w:val="en-US"/>
        </w:rPr>
        <w:t>5/2210</w:t>
      </w:r>
    </w:p>
    <w:p w14:paraId="0F9A4E2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DB401C2"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8AF9720" w14:textId="77777777">
        <w:tc>
          <w:tcPr>
            <w:tcW w:w="5000" w:type="pct"/>
            <w:tcBorders>
              <w:top w:val="nil"/>
              <w:left w:val="nil"/>
              <w:bottom w:val="nil"/>
              <w:right w:val="nil"/>
            </w:tcBorders>
            <w:tcMar>
              <w:top w:w="60" w:type="dxa"/>
              <w:left w:w="60" w:type="dxa"/>
              <w:bottom w:w="60" w:type="dxa"/>
              <w:right w:w="60" w:type="dxa"/>
            </w:tcMar>
            <w:vAlign w:val="center"/>
          </w:tcPr>
          <w:p w14:paraId="6DB44B0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3456E08"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01DF9DE0" w14:textId="77777777" w:rsidTr="00F676C2">
        <w:tc>
          <w:tcPr>
            <w:tcW w:w="1652" w:type="dxa"/>
            <w:tcMar>
              <w:top w:w="60" w:type="dxa"/>
              <w:left w:w="60" w:type="dxa"/>
              <w:bottom w:w="60" w:type="dxa"/>
              <w:right w:w="60" w:type="dxa"/>
            </w:tcMar>
            <w:vAlign w:val="center"/>
          </w:tcPr>
          <w:p w14:paraId="599B06B7" w14:textId="77777777" w:rsidR="00DC6C96" w:rsidRPr="00DF42E6" w:rsidRDefault="002A16C3"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2B5D8435"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DA5A40B"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6931C1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4A8FC31" w14:textId="77777777" w:rsidR="00DC6C96" w:rsidRPr="00DF42E6" w:rsidRDefault="002A16C3" w:rsidP="00DC6C96">
            <w:pPr>
              <w:ind w:left="1280" w:hanging="591"/>
              <w:jc w:val="center"/>
              <w:rPr>
                <w:color w:val="000000"/>
                <w:sz w:val="20"/>
                <w:szCs w:val="20"/>
                <w:lang w:val="en-US"/>
              </w:rPr>
            </w:pPr>
            <w:r>
              <w:rPr>
                <w:color w:val="000000"/>
                <w:sz w:val="20"/>
                <w:szCs w:val="20"/>
                <w:lang w:val="en-US"/>
              </w:rPr>
              <w:t>Ледньов М.С.</w:t>
            </w:r>
          </w:p>
        </w:tc>
      </w:tr>
      <w:tr w:rsidR="00DC6C96" w14:paraId="751BBA05" w14:textId="77777777" w:rsidTr="00F676C2">
        <w:tc>
          <w:tcPr>
            <w:tcW w:w="1652" w:type="dxa"/>
            <w:tcMar>
              <w:top w:w="60" w:type="dxa"/>
              <w:left w:w="60" w:type="dxa"/>
              <w:bottom w:w="60" w:type="dxa"/>
              <w:right w:w="60" w:type="dxa"/>
            </w:tcMar>
            <w:vAlign w:val="center"/>
          </w:tcPr>
          <w:p w14:paraId="7AB84515"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0A3F250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37B50D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CD8E16F"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74D21E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68D0AA4" w14:textId="77777777" w:rsidTr="00F676C2">
        <w:tc>
          <w:tcPr>
            <w:tcW w:w="10111" w:type="dxa"/>
            <w:gridSpan w:val="8"/>
            <w:tcMar>
              <w:top w:w="60" w:type="dxa"/>
              <w:left w:w="60" w:type="dxa"/>
              <w:bottom w:w="60" w:type="dxa"/>
              <w:right w:w="60" w:type="dxa"/>
            </w:tcMar>
            <w:vAlign w:val="center"/>
          </w:tcPr>
          <w:p w14:paraId="43BC36BF"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CD21DC8" w14:textId="77777777" w:rsidTr="00F676C2">
        <w:tc>
          <w:tcPr>
            <w:tcW w:w="10111" w:type="dxa"/>
            <w:gridSpan w:val="8"/>
            <w:tcMar>
              <w:top w:w="60" w:type="dxa"/>
              <w:left w:w="60" w:type="dxa"/>
              <w:bottom w:w="60" w:type="dxa"/>
              <w:right w:w="60" w:type="dxa"/>
            </w:tcMar>
            <w:vAlign w:val="center"/>
          </w:tcPr>
          <w:p w14:paraId="0BDDF379"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B59256B" w14:textId="77777777" w:rsidTr="00F676C2">
        <w:tc>
          <w:tcPr>
            <w:tcW w:w="6359" w:type="dxa"/>
            <w:gridSpan w:val="6"/>
            <w:tcMar>
              <w:top w:w="60" w:type="dxa"/>
              <w:left w:w="60" w:type="dxa"/>
              <w:bottom w:w="60" w:type="dxa"/>
              <w:right w:w="60" w:type="dxa"/>
            </w:tcMar>
            <w:vAlign w:val="center"/>
          </w:tcPr>
          <w:p w14:paraId="03CD5DAC"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788F450E" w14:textId="77777777" w:rsidR="00DC6C96" w:rsidRPr="00DF42E6" w:rsidRDefault="002A16C3" w:rsidP="00DC6C96">
            <w:pPr>
              <w:rPr>
                <w:sz w:val="20"/>
                <w:szCs w:val="20"/>
                <w:lang w:val="en-US"/>
              </w:rPr>
            </w:pPr>
            <w:r>
              <w:rPr>
                <w:sz w:val="20"/>
                <w:szCs w:val="20"/>
                <w:lang w:val="en-US"/>
              </w:rPr>
              <w:t>ПРИВАТНЕ АКЦІОНЕРНЕ ТОВАРИСТВО "ВЕГА ПЛЮС"</w:t>
            </w:r>
          </w:p>
        </w:tc>
      </w:tr>
      <w:tr w:rsidR="00DC6C96" w14:paraId="311F55A6" w14:textId="77777777" w:rsidTr="00F676C2">
        <w:tc>
          <w:tcPr>
            <w:tcW w:w="6359" w:type="dxa"/>
            <w:gridSpan w:val="6"/>
            <w:tcMar>
              <w:top w:w="60" w:type="dxa"/>
              <w:left w:w="60" w:type="dxa"/>
              <w:bottom w:w="60" w:type="dxa"/>
              <w:right w:w="60" w:type="dxa"/>
            </w:tcMar>
            <w:vAlign w:val="center"/>
          </w:tcPr>
          <w:p w14:paraId="15FD531D"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26A3FD3" w14:textId="77777777" w:rsidR="00DC6C96" w:rsidRPr="00DF42E6" w:rsidRDefault="002A16C3" w:rsidP="00DC6C96">
            <w:pPr>
              <w:rPr>
                <w:sz w:val="20"/>
                <w:szCs w:val="20"/>
                <w:lang w:val="en-US"/>
              </w:rPr>
            </w:pPr>
            <w:r>
              <w:rPr>
                <w:sz w:val="20"/>
                <w:szCs w:val="20"/>
                <w:lang w:val="en-US"/>
              </w:rPr>
              <w:t>Приватне акцiонерне товариство</w:t>
            </w:r>
          </w:p>
        </w:tc>
      </w:tr>
      <w:tr w:rsidR="00D42FB5" w14:paraId="1ADE053F" w14:textId="77777777" w:rsidTr="00F676C2">
        <w:tc>
          <w:tcPr>
            <w:tcW w:w="6359" w:type="dxa"/>
            <w:gridSpan w:val="6"/>
            <w:tcMar>
              <w:top w:w="60" w:type="dxa"/>
              <w:left w:w="60" w:type="dxa"/>
              <w:bottom w:w="60" w:type="dxa"/>
              <w:right w:w="60" w:type="dxa"/>
            </w:tcMar>
            <w:vAlign w:val="center"/>
          </w:tcPr>
          <w:p w14:paraId="1A258C89"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D8D2555" w14:textId="77777777" w:rsidR="00D42FB5" w:rsidRPr="00DF42E6" w:rsidRDefault="002A16C3" w:rsidP="00DF42E6">
            <w:pPr>
              <w:rPr>
                <w:sz w:val="20"/>
                <w:szCs w:val="20"/>
                <w:lang w:val="en-US"/>
              </w:rPr>
            </w:pPr>
            <w:r>
              <w:rPr>
                <w:sz w:val="20"/>
                <w:szCs w:val="20"/>
                <w:lang w:val="uk-UA"/>
              </w:rPr>
              <w:t>69095 місто Запоріжжя ВУЛИЦЯ УКРАЇНСЬКА, будинок 4, офіс 143</w:t>
            </w:r>
          </w:p>
        </w:tc>
      </w:tr>
      <w:tr w:rsidR="00DC6C96" w14:paraId="625CCB80" w14:textId="77777777" w:rsidTr="00F676C2">
        <w:tc>
          <w:tcPr>
            <w:tcW w:w="6359" w:type="dxa"/>
            <w:gridSpan w:val="6"/>
            <w:tcMar>
              <w:top w:w="60" w:type="dxa"/>
              <w:left w:w="60" w:type="dxa"/>
              <w:bottom w:w="60" w:type="dxa"/>
              <w:right w:w="60" w:type="dxa"/>
            </w:tcMar>
            <w:vAlign w:val="center"/>
          </w:tcPr>
          <w:p w14:paraId="527C13C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D0FCDF3" w14:textId="77777777" w:rsidR="00DC6C96" w:rsidRPr="00DF42E6" w:rsidRDefault="002A16C3" w:rsidP="00DC6C96">
            <w:pPr>
              <w:rPr>
                <w:sz w:val="20"/>
                <w:szCs w:val="20"/>
                <w:lang w:val="en-US"/>
              </w:rPr>
            </w:pPr>
            <w:r>
              <w:rPr>
                <w:sz w:val="20"/>
                <w:szCs w:val="20"/>
                <w:lang w:val="en-US"/>
              </w:rPr>
              <w:t>23878685</w:t>
            </w:r>
          </w:p>
        </w:tc>
      </w:tr>
      <w:tr w:rsidR="00DC6C96" w14:paraId="64F8EE02" w14:textId="77777777" w:rsidTr="00F676C2">
        <w:tc>
          <w:tcPr>
            <w:tcW w:w="6359" w:type="dxa"/>
            <w:gridSpan w:val="6"/>
            <w:tcMar>
              <w:top w:w="60" w:type="dxa"/>
              <w:left w:w="60" w:type="dxa"/>
              <w:bottom w:w="60" w:type="dxa"/>
              <w:right w:w="60" w:type="dxa"/>
            </w:tcMar>
            <w:vAlign w:val="center"/>
          </w:tcPr>
          <w:p w14:paraId="1CF7E0D1"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C787A4E" w14:textId="77777777" w:rsidR="00DC6C96" w:rsidRPr="00DF42E6" w:rsidRDefault="002A16C3" w:rsidP="00DC6C96">
            <w:pPr>
              <w:rPr>
                <w:sz w:val="20"/>
                <w:szCs w:val="20"/>
                <w:lang w:val="en-US"/>
              </w:rPr>
            </w:pPr>
            <w:r>
              <w:rPr>
                <w:sz w:val="20"/>
                <w:szCs w:val="20"/>
                <w:lang w:val="en-US"/>
              </w:rPr>
              <w:t>0612133772</w:t>
            </w:r>
          </w:p>
        </w:tc>
      </w:tr>
      <w:tr w:rsidR="00DC6C96" w14:paraId="4F5CAAA1" w14:textId="77777777" w:rsidTr="00F676C2">
        <w:tc>
          <w:tcPr>
            <w:tcW w:w="6359" w:type="dxa"/>
            <w:gridSpan w:val="6"/>
            <w:tcMar>
              <w:top w:w="60" w:type="dxa"/>
              <w:left w:w="60" w:type="dxa"/>
              <w:bottom w:w="60" w:type="dxa"/>
              <w:right w:w="60" w:type="dxa"/>
            </w:tcMar>
            <w:vAlign w:val="center"/>
          </w:tcPr>
          <w:p w14:paraId="3CCF9D51"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3D2F70F" w14:textId="77777777" w:rsidR="00DC6C96" w:rsidRPr="00DF42E6" w:rsidRDefault="002A16C3" w:rsidP="00DC6C96">
            <w:pPr>
              <w:rPr>
                <w:sz w:val="20"/>
                <w:szCs w:val="20"/>
                <w:lang w:val="en-US"/>
              </w:rPr>
            </w:pPr>
            <w:r>
              <w:rPr>
                <w:sz w:val="20"/>
                <w:szCs w:val="20"/>
                <w:lang w:val="en-US"/>
              </w:rPr>
              <w:t>vega1996@gmail.com</w:t>
            </w:r>
          </w:p>
        </w:tc>
      </w:tr>
      <w:tr w:rsidR="00531337" w14:paraId="3017004F" w14:textId="77777777" w:rsidTr="00F676C2">
        <w:tc>
          <w:tcPr>
            <w:tcW w:w="6359" w:type="dxa"/>
            <w:gridSpan w:val="6"/>
            <w:tcMar>
              <w:top w:w="60" w:type="dxa"/>
              <w:left w:w="60" w:type="dxa"/>
              <w:bottom w:w="60" w:type="dxa"/>
              <w:right w:w="60" w:type="dxa"/>
            </w:tcMar>
            <w:vAlign w:val="center"/>
          </w:tcPr>
          <w:p w14:paraId="310AB476"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2B9E1C5" w14:textId="16B62A9A" w:rsidR="00531337" w:rsidRPr="009A60E3" w:rsidRDefault="002A16C3" w:rsidP="00DC6C96">
            <w:pPr>
              <w:rPr>
                <w:sz w:val="20"/>
                <w:szCs w:val="20"/>
                <w:lang w:val="en-US"/>
              </w:rPr>
            </w:pPr>
            <w:r>
              <w:rPr>
                <w:sz w:val="20"/>
                <w:szCs w:val="20"/>
                <w:lang w:val="en-US"/>
              </w:rPr>
              <w:t xml:space="preserve"> </w:t>
            </w:r>
          </w:p>
        </w:tc>
      </w:tr>
      <w:tr w:rsidR="00C86AFD" w14:paraId="4D3305F7" w14:textId="77777777" w:rsidTr="00F676C2">
        <w:tc>
          <w:tcPr>
            <w:tcW w:w="6359" w:type="dxa"/>
            <w:gridSpan w:val="6"/>
            <w:tcMar>
              <w:top w:w="60" w:type="dxa"/>
              <w:left w:w="60" w:type="dxa"/>
              <w:bottom w:w="60" w:type="dxa"/>
              <w:right w:w="60" w:type="dxa"/>
            </w:tcMar>
            <w:vAlign w:val="center"/>
          </w:tcPr>
          <w:p w14:paraId="7D73A3F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0FF7B7B" w14:textId="77777777" w:rsidR="002A16C3" w:rsidRDefault="002A16C3"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27214F82" w14:textId="77777777" w:rsidR="002A16C3" w:rsidRDefault="002A16C3" w:rsidP="00DC6C96">
            <w:pPr>
              <w:rPr>
                <w:sz w:val="20"/>
                <w:szCs w:val="20"/>
                <w:lang w:val="en-US"/>
              </w:rPr>
            </w:pPr>
            <w:r>
              <w:rPr>
                <w:sz w:val="20"/>
                <w:szCs w:val="20"/>
                <w:lang w:val="en-US"/>
              </w:rPr>
              <w:t>21676262</w:t>
            </w:r>
          </w:p>
          <w:p w14:paraId="7F17FD32" w14:textId="77777777" w:rsidR="002A16C3" w:rsidRDefault="002A16C3" w:rsidP="00DC6C96">
            <w:pPr>
              <w:rPr>
                <w:sz w:val="20"/>
                <w:szCs w:val="20"/>
                <w:lang w:val="en-US"/>
              </w:rPr>
            </w:pPr>
            <w:r>
              <w:rPr>
                <w:sz w:val="20"/>
                <w:szCs w:val="20"/>
                <w:lang w:val="en-US"/>
              </w:rPr>
              <w:t>Україна</w:t>
            </w:r>
          </w:p>
          <w:p w14:paraId="58659C89" w14:textId="56596604" w:rsidR="00C86AFD" w:rsidRPr="00C86AFD" w:rsidRDefault="002A16C3" w:rsidP="00DC6C96">
            <w:pPr>
              <w:rPr>
                <w:sz w:val="20"/>
                <w:szCs w:val="20"/>
                <w:lang w:val="en-US"/>
              </w:rPr>
            </w:pPr>
            <w:r>
              <w:rPr>
                <w:sz w:val="20"/>
                <w:szCs w:val="20"/>
                <w:lang w:val="en-US"/>
              </w:rPr>
              <w:t>DR/00002/ARM</w:t>
            </w:r>
          </w:p>
        </w:tc>
      </w:tr>
      <w:tr w:rsidR="00DC6C96" w14:paraId="674C3782"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978B88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8A86C9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1FA6AF6"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2EE65F6C" w14:textId="77777777" w:rsidR="001714DF" w:rsidRPr="00DF42E6" w:rsidRDefault="002A16C3" w:rsidP="00DC6C96">
            <w:pPr>
              <w:jc w:val="center"/>
              <w:rPr>
                <w:b/>
                <w:sz w:val="20"/>
                <w:szCs w:val="20"/>
              </w:rPr>
            </w:pPr>
            <w:r>
              <w:rPr>
                <w:sz w:val="20"/>
                <w:szCs w:val="20"/>
                <w:lang w:val="en-US"/>
              </w:rPr>
              <w:t>http://vegaplus.pat.ua/documents/informaciya-dlya-akcioneriv-ta-steikholderiv1505522479</w:t>
            </w:r>
          </w:p>
        </w:tc>
        <w:tc>
          <w:tcPr>
            <w:tcW w:w="2478" w:type="dxa"/>
            <w:tcMar>
              <w:top w:w="60" w:type="dxa"/>
              <w:left w:w="60" w:type="dxa"/>
              <w:bottom w:w="60" w:type="dxa"/>
              <w:right w:w="60" w:type="dxa"/>
            </w:tcMar>
            <w:vAlign w:val="center"/>
          </w:tcPr>
          <w:p w14:paraId="56E7760B" w14:textId="77777777" w:rsidR="001714DF" w:rsidRPr="00DF42E6" w:rsidRDefault="002A16C3" w:rsidP="00DC6C96">
            <w:pPr>
              <w:jc w:val="center"/>
              <w:rPr>
                <w:sz w:val="20"/>
                <w:szCs w:val="20"/>
                <w:lang w:val="en-US"/>
              </w:rPr>
            </w:pPr>
            <w:r>
              <w:rPr>
                <w:sz w:val="20"/>
                <w:szCs w:val="20"/>
                <w:lang w:val="en-US"/>
              </w:rPr>
              <w:t>22.10.2025</w:t>
            </w:r>
          </w:p>
        </w:tc>
      </w:tr>
      <w:tr w:rsidR="001714DF" w:rsidRPr="00DF42E6" w14:paraId="5A4C58A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05AF2F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C26B45B"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3E1F8B9"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F0FC02D" w14:textId="77777777" w:rsidR="001714DF" w:rsidRPr="00DF42E6" w:rsidRDefault="001714DF" w:rsidP="00DC6C96">
            <w:pPr>
              <w:jc w:val="center"/>
              <w:rPr>
                <w:sz w:val="20"/>
                <w:szCs w:val="20"/>
              </w:rPr>
            </w:pPr>
            <w:r w:rsidRPr="00DF42E6">
              <w:rPr>
                <w:rStyle w:val="small-text"/>
                <w:sz w:val="20"/>
                <w:szCs w:val="20"/>
              </w:rPr>
              <w:t>(дата)</w:t>
            </w:r>
          </w:p>
        </w:tc>
      </w:tr>
    </w:tbl>
    <w:p w14:paraId="32C911B8" w14:textId="77777777" w:rsidR="00875885" w:rsidRDefault="00875885" w:rsidP="00C86AFD">
      <w:pPr>
        <w:rPr>
          <w:lang w:val="en-US"/>
        </w:rPr>
        <w:sectPr w:rsidR="00875885" w:rsidSect="002A16C3">
          <w:pgSz w:w="11906" w:h="16838"/>
          <w:pgMar w:top="363" w:right="567" w:bottom="363" w:left="1417" w:header="709" w:footer="709" w:gutter="0"/>
          <w:cols w:space="708"/>
          <w:docGrid w:linePitch="360"/>
        </w:sectPr>
      </w:pPr>
    </w:p>
    <w:p w14:paraId="66B98E71" w14:textId="77777777" w:rsidR="00875885" w:rsidRPr="00875885" w:rsidRDefault="00875885" w:rsidP="00875885">
      <w:pPr>
        <w:spacing w:before="150" w:after="150"/>
        <w:ind w:left="7797" w:right="450" w:hanging="7347"/>
        <w:rPr>
          <w:sz w:val="20"/>
          <w:szCs w:val="20"/>
          <w:lang w:val="uk" w:eastAsia="uk"/>
        </w:rPr>
      </w:pPr>
      <w:r w:rsidRPr="00875885">
        <w:rPr>
          <w:lang w:val="uk" w:eastAsia="uk"/>
        </w:rPr>
        <w:lastRenderedPageBreak/>
        <w:t xml:space="preserve">                                      </w:t>
      </w:r>
      <w:r w:rsidRPr="00875885">
        <w:rPr>
          <w:lang w:val="uk" w:eastAsia="uk"/>
        </w:rPr>
        <w:tab/>
      </w:r>
      <w:r w:rsidRPr="00875885">
        <w:rPr>
          <w:sz w:val="20"/>
          <w:szCs w:val="20"/>
          <w:lang w:val="uk" w:eastAsia="uk"/>
        </w:rPr>
        <w:t xml:space="preserve">Додаток 33 </w:t>
      </w:r>
    </w:p>
    <w:p w14:paraId="779A73A4" w14:textId="77777777" w:rsidR="00875885" w:rsidRPr="00875885" w:rsidRDefault="00875885" w:rsidP="00875885">
      <w:pPr>
        <w:spacing w:before="150" w:after="150"/>
        <w:ind w:left="7797" w:right="450"/>
        <w:rPr>
          <w:b/>
          <w:sz w:val="20"/>
          <w:szCs w:val="20"/>
          <w:lang w:val="uk" w:eastAsia="uk"/>
        </w:rPr>
      </w:pPr>
      <w:r w:rsidRPr="00875885">
        <w:rPr>
          <w:sz w:val="20"/>
          <w:szCs w:val="20"/>
          <w:lang w:val="uk" w:eastAsia="uk"/>
        </w:rPr>
        <w:t>до Положення про розкриття інформації емітентами цінних паперів,а також особами, які надають забезпечення за такими цінними паперами (підпункт 23, 24, 25 пункт 71)</w:t>
      </w:r>
    </w:p>
    <w:p w14:paraId="7B535EAC" w14:textId="77777777" w:rsidR="00875885" w:rsidRPr="00875885" w:rsidRDefault="00875885" w:rsidP="00875885">
      <w:pPr>
        <w:spacing w:before="150" w:after="150"/>
        <w:ind w:left="450" w:right="450"/>
        <w:jc w:val="center"/>
        <w:rPr>
          <w:lang w:val="uk" w:eastAsia="uk"/>
        </w:rPr>
      </w:pPr>
      <w:r w:rsidRPr="00875885">
        <w:rPr>
          <w:b/>
          <w:sz w:val="28"/>
          <w:szCs w:val="28"/>
          <w:lang w:val="uk" w:eastAsia="uk"/>
        </w:rPr>
        <w:t xml:space="preserve">ВІДОМОСТІ </w:t>
      </w:r>
      <w:r w:rsidRPr="00875885">
        <w:rPr>
          <w:b/>
          <w:sz w:val="28"/>
          <w:szCs w:val="28"/>
          <w:lang w:val="uk" w:eastAsia="uk"/>
        </w:rPr>
        <w:br/>
        <w:t>про набуття прямо або опосередковано особою (особами, що діють спільно) з урахуванням кількості акцій, які належать їй та її афілійованим особам, контрольного пакета акцій / значного контрольного пакета акцій/ домінуючого контрольного пакета акцій</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5"/>
        <w:gridCol w:w="1520"/>
        <w:gridCol w:w="4146"/>
        <w:gridCol w:w="1915"/>
        <w:gridCol w:w="2189"/>
        <w:gridCol w:w="2917"/>
        <w:gridCol w:w="1342"/>
        <w:gridCol w:w="1342"/>
      </w:tblGrid>
      <w:tr w:rsidR="00875885" w:rsidRPr="00875885" w14:paraId="02A8EDAB" w14:textId="77777777" w:rsidTr="00AE6C06">
        <w:tc>
          <w:tcPr>
            <w:tcW w:w="225" w:type="pct"/>
            <w:tcBorders>
              <w:top w:val="outset" w:sz="6" w:space="0" w:color="auto"/>
              <w:left w:val="outset" w:sz="6" w:space="0" w:color="auto"/>
              <w:bottom w:val="outset" w:sz="6" w:space="0" w:color="auto"/>
              <w:right w:val="outset" w:sz="6" w:space="0" w:color="auto"/>
            </w:tcBorders>
            <w:vAlign w:val="center"/>
          </w:tcPr>
          <w:p w14:paraId="4863F5AE"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 з/п</w:t>
            </w:r>
          </w:p>
        </w:tc>
        <w:tc>
          <w:tcPr>
            <w:tcW w:w="472" w:type="pct"/>
            <w:tcBorders>
              <w:top w:val="outset" w:sz="6" w:space="0" w:color="auto"/>
              <w:left w:val="outset" w:sz="6" w:space="0" w:color="auto"/>
              <w:bottom w:val="outset" w:sz="6" w:space="0" w:color="auto"/>
              <w:right w:val="outset" w:sz="6" w:space="0" w:color="auto"/>
            </w:tcBorders>
            <w:vAlign w:val="center"/>
          </w:tcPr>
          <w:p w14:paraId="3DD4DE2A"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 w:eastAsia="uk"/>
              </w:rPr>
              <w:t>Дата повідомлення емітента особою, що здійснює облік права власності на акції в депозитарній системі, або акціонером (власником)</w:t>
            </w:r>
          </w:p>
        </w:tc>
        <w:tc>
          <w:tcPr>
            <w:tcW w:w="1288" w:type="pct"/>
            <w:tcBorders>
              <w:top w:val="outset" w:sz="6" w:space="0" w:color="auto"/>
              <w:left w:val="outset" w:sz="6" w:space="0" w:color="auto"/>
              <w:bottom w:val="outset" w:sz="6" w:space="0" w:color="auto"/>
              <w:right w:val="outset" w:sz="6" w:space="0" w:color="auto"/>
            </w:tcBorders>
            <w:vAlign w:val="center"/>
          </w:tcPr>
          <w:p w14:paraId="2A5BD5D0"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 w:eastAsia="uk"/>
              </w:rPr>
              <w:t>Повне найменування - власника (власників) або ім’я - власника (власників) пакета акцій</w:t>
            </w:r>
          </w:p>
        </w:tc>
        <w:tc>
          <w:tcPr>
            <w:tcW w:w="595" w:type="pct"/>
            <w:tcBorders>
              <w:top w:val="outset" w:sz="6" w:space="0" w:color="auto"/>
              <w:left w:val="outset" w:sz="6" w:space="0" w:color="auto"/>
              <w:bottom w:val="outset" w:sz="6" w:space="0" w:color="auto"/>
              <w:right w:val="outset" w:sz="6" w:space="0" w:color="auto"/>
            </w:tcBorders>
            <w:vAlign w:val="center"/>
          </w:tcPr>
          <w:p w14:paraId="20265D43" w14:textId="77777777" w:rsidR="00875885" w:rsidRPr="00875885" w:rsidRDefault="00875885" w:rsidP="00875885">
            <w:pPr>
              <w:spacing w:before="150" w:after="150"/>
              <w:jc w:val="center"/>
              <w:rPr>
                <w:b/>
                <w:lang w:val="uk" w:eastAsia="uk"/>
              </w:rPr>
            </w:pPr>
            <w:r w:rsidRPr="00875885">
              <w:rPr>
                <w:b/>
                <w:sz w:val="20"/>
                <w:szCs w:val="20"/>
                <w:lang w:val="uk" w:eastAsia="uk"/>
              </w:rPr>
              <w:t>РНОКПП</w:t>
            </w:r>
          </w:p>
        </w:tc>
        <w:tc>
          <w:tcPr>
            <w:tcW w:w="680" w:type="pct"/>
            <w:tcBorders>
              <w:top w:val="outset" w:sz="6" w:space="0" w:color="auto"/>
              <w:left w:val="outset" w:sz="6" w:space="0" w:color="auto"/>
              <w:bottom w:val="outset" w:sz="6" w:space="0" w:color="auto"/>
              <w:right w:val="outset" w:sz="6" w:space="0" w:color="auto"/>
            </w:tcBorders>
            <w:vAlign w:val="center"/>
          </w:tcPr>
          <w:p w14:paraId="7AD49EDD" w14:textId="77777777" w:rsidR="00875885" w:rsidRPr="00875885" w:rsidRDefault="00875885" w:rsidP="00875885">
            <w:pPr>
              <w:spacing w:before="150" w:after="150"/>
              <w:jc w:val="center"/>
              <w:rPr>
                <w:b/>
                <w:lang w:val="uk" w:eastAsia="uk"/>
              </w:rPr>
            </w:pPr>
            <w:r w:rsidRPr="00875885">
              <w:rPr>
                <w:b/>
                <w:sz w:val="20"/>
                <w:szCs w:val="20"/>
                <w:lang w:val="uk" w:eastAsia="uk"/>
              </w:rPr>
              <w:t>УНЗР</w:t>
            </w:r>
          </w:p>
        </w:tc>
        <w:tc>
          <w:tcPr>
            <w:tcW w:w="906" w:type="pct"/>
            <w:tcBorders>
              <w:top w:val="outset" w:sz="6" w:space="0" w:color="auto"/>
              <w:left w:val="outset" w:sz="6" w:space="0" w:color="auto"/>
              <w:bottom w:val="outset" w:sz="6" w:space="0" w:color="auto"/>
              <w:right w:val="outset" w:sz="6" w:space="0" w:color="auto"/>
            </w:tcBorders>
          </w:tcPr>
          <w:p w14:paraId="49DF8815" w14:textId="77777777" w:rsidR="00875885" w:rsidRPr="00875885" w:rsidRDefault="00875885" w:rsidP="00875885">
            <w:pPr>
              <w:spacing w:before="150" w:after="150"/>
              <w:jc w:val="center"/>
              <w:rPr>
                <w:b/>
                <w:lang w:val="uk" w:eastAsia="uk"/>
              </w:rPr>
            </w:pPr>
            <w:r w:rsidRPr="00875885">
              <w:rPr>
                <w:b/>
                <w:sz w:val="20"/>
                <w:szCs w:val="20"/>
                <w:lang w:val="uk" w:eastAsia="uk"/>
              </w:rPr>
              <w:t>Ідентифікаційний код юридичної особи,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w:t>
            </w:r>
          </w:p>
        </w:tc>
        <w:tc>
          <w:tcPr>
            <w:tcW w:w="417" w:type="pct"/>
            <w:tcBorders>
              <w:top w:val="outset" w:sz="6" w:space="0" w:color="auto"/>
              <w:left w:val="outset" w:sz="6" w:space="0" w:color="auto"/>
              <w:bottom w:val="outset" w:sz="6" w:space="0" w:color="auto"/>
              <w:right w:val="outset" w:sz="6" w:space="0" w:color="auto"/>
            </w:tcBorders>
          </w:tcPr>
          <w:p w14:paraId="1F747AF4" w14:textId="77777777" w:rsidR="00875885" w:rsidRPr="00875885" w:rsidRDefault="00875885" w:rsidP="00875885">
            <w:pPr>
              <w:spacing w:before="150" w:after="150"/>
              <w:jc w:val="center"/>
              <w:rPr>
                <w:b/>
                <w:lang w:val="uk" w:eastAsia="uk"/>
              </w:rPr>
            </w:pPr>
            <w:r w:rsidRPr="00875885">
              <w:rPr>
                <w:b/>
                <w:sz w:val="20"/>
                <w:szCs w:val="20"/>
                <w:lang w:val="uk" w:eastAsia="uk"/>
              </w:rPr>
              <w:t>Розмір частки акціонера (власника) до зміни (у відсотках до статутного капіталу)</w:t>
            </w:r>
          </w:p>
        </w:tc>
        <w:tc>
          <w:tcPr>
            <w:tcW w:w="417" w:type="pct"/>
            <w:tcBorders>
              <w:top w:val="outset" w:sz="6" w:space="0" w:color="auto"/>
              <w:left w:val="outset" w:sz="6" w:space="0" w:color="auto"/>
              <w:bottom w:val="outset" w:sz="6" w:space="0" w:color="auto"/>
              <w:right w:val="outset" w:sz="6" w:space="0" w:color="auto"/>
            </w:tcBorders>
          </w:tcPr>
          <w:p w14:paraId="529D96A4" w14:textId="77777777" w:rsidR="00875885" w:rsidRPr="00875885" w:rsidRDefault="00875885" w:rsidP="00875885">
            <w:pPr>
              <w:spacing w:before="150" w:after="150"/>
              <w:jc w:val="center"/>
              <w:rPr>
                <w:b/>
                <w:lang w:val="uk" w:eastAsia="uk"/>
              </w:rPr>
            </w:pPr>
            <w:r w:rsidRPr="00875885">
              <w:rPr>
                <w:b/>
                <w:sz w:val="20"/>
                <w:szCs w:val="20"/>
                <w:lang w:val="uk" w:eastAsia="uk"/>
              </w:rPr>
              <w:t>Розмір частки акціонера (власника) після зміни (у відсотках до статутного капіталу)</w:t>
            </w:r>
          </w:p>
        </w:tc>
      </w:tr>
      <w:tr w:rsidR="00875885" w:rsidRPr="00875885" w14:paraId="14DE359B" w14:textId="77777777" w:rsidTr="00AE6C06">
        <w:tc>
          <w:tcPr>
            <w:tcW w:w="225" w:type="pct"/>
            <w:tcBorders>
              <w:top w:val="outset" w:sz="6" w:space="0" w:color="auto"/>
              <w:left w:val="outset" w:sz="6" w:space="0" w:color="auto"/>
              <w:bottom w:val="outset" w:sz="6" w:space="0" w:color="auto"/>
              <w:right w:val="outset" w:sz="6" w:space="0" w:color="auto"/>
            </w:tcBorders>
            <w:vAlign w:val="center"/>
          </w:tcPr>
          <w:p w14:paraId="25B275AA"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4A58CB9C"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en-US"/>
              </w:rPr>
              <w:t>2</w:t>
            </w:r>
          </w:p>
        </w:tc>
        <w:tc>
          <w:tcPr>
            <w:tcW w:w="1288" w:type="pct"/>
            <w:tcBorders>
              <w:top w:val="outset" w:sz="6" w:space="0" w:color="auto"/>
              <w:left w:val="outset" w:sz="6" w:space="0" w:color="auto"/>
              <w:bottom w:val="outset" w:sz="6" w:space="0" w:color="auto"/>
              <w:right w:val="outset" w:sz="6" w:space="0" w:color="auto"/>
            </w:tcBorders>
            <w:vAlign w:val="center"/>
          </w:tcPr>
          <w:p w14:paraId="4B87E9C7" w14:textId="77777777" w:rsidR="00875885" w:rsidRPr="00875885" w:rsidRDefault="00875885" w:rsidP="00875885">
            <w:pPr>
              <w:spacing w:before="100" w:beforeAutospacing="1" w:after="100" w:afterAutospacing="1"/>
              <w:jc w:val="center"/>
              <w:rPr>
                <w:b/>
                <w:sz w:val="20"/>
                <w:szCs w:val="20"/>
                <w:lang w:val="en-US"/>
              </w:rPr>
            </w:pPr>
            <w:r w:rsidRPr="00875885">
              <w:rPr>
                <w:b/>
                <w:sz w:val="20"/>
                <w:szCs w:val="20"/>
                <w:lang w:val="en-US"/>
              </w:rPr>
              <w:t>3</w:t>
            </w:r>
          </w:p>
        </w:tc>
        <w:tc>
          <w:tcPr>
            <w:tcW w:w="595" w:type="pct"/>
            <w:tcBorders>
              <w:top w:val="outset" w:sz="6" w:space="0" w:color="auto"/>
              <w:left w:val="outset" w:sz="6" w:space="0" w:color="auto"/>
              <w:bottom w:val="outset" w:sz="6" w:space="0" w:color="auto"/>
              <w:right w:val="outset" w:sz="6" w:space="0" w:color="auto"/>
            </w:tcBorders>
          </w:tcPr>
          <w:p w14:paraId="3820436C"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4</w:t>
            </w:r>
          </w:p>
        </w:tc>
        <w:tc>
          <w:tcPr>
            <w:tcW w:w="680" w:type="pct"/>
            <w:tcBorders>
              <w:top w:val="outset" w:sz="6" w:space="0" w:color="auto"/>
              <w:left w:val="outset" w:sz="6" w:space="0" w:color="auto"/>
              <w:bottom w:val="outset" w:sz="6" w:space="0" w:color="auto"/>
              <w:right w:val="outset" w:sz="6" w:space="0" w:color="auto"/>
            </w:tcBorders>
          </w:tcPr>
          <w:p w14:paraId="48C74EB1"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5</w:t>
            </w:r>
          </w:p>
        </w:tc>
        <w:tc>
          <w:tcPr>
            <w:tcW w:w="906" w:type="pct"/>
            <w:tcBorders>
              <w:top w:val="outset" w:sz="6" w:space="0" w:color="auto"/>
              <w:left w:val="outset" w:sz="6" w:space="0" w:color="auto"/>
              <w:bottom w:val="outset" w:sz="6" w:space="0" w:color="auto"/>
              <w:right w:val="outset" w:sz="6" w:space="0" w:color="auto"/>
            </w:tcBorders>
            <w:vAlign w:val="center"/>
          </w:tcPr>
          <w:p w14:paraId="2122A894"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6</w:t>
            </w:r>
          </w:p>
        </w:tc>
        <w:tc>
          <w:tcPr>
            <w:tcW w:w="417" w:type="pct"/>
            <w:tcBorders>
              <w:top w:val="outset" w:sz="6" w:space="0" w:color="auto"/>
              <w:left w:val="outset" w:sz="6" w:space="0" w:color="auto"/>
              <w:bottom w:val="outset" w:sz="6" w:space="0" w:color="auto"/>
              <w:right w:val="outset" w:sz="6" w:space="0" w:color="auto"/>
            </w:tcBorders>
            <w:vAlign w:val="center"/>
          </w:tcPr>
          <w:p w14:paraId="49AA0C28"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7</w:t>
            </w:r>
          </w:p>
        </w:tc>
        <w:tc>
          <w:tcPr>
            <w:tcW w:w="417" w:type="pct"/>
            <w:tcBorders>
              <w:top w:val="outset" w:sz="6" w:space="0" w:color="auto"/>
              <w:left w:val="outset" w:sz="6" w:space="0" w:color="auto"/>
              <w:bottom w:val="outset" w:sz="6" w:space="0" w:color="auto"/>
              <w:right w:val="outset" w:sz="6" w:space="0" w:color="auto"/>
            </w:tcBorders>
            <w:vAlign w:val="center"/>
          </w:tcPr>
          <w:p w14:paraId="1BA144EF" w14:textId="77777777" w:rsidR="00875885" w:rsidRPr="00875885" w:rsidRDefault="00875885" w:rsidP="00875885">
            <w:pPr>
              <w:spacing w:before="100" w:beforeAutospacing="1" w:after="100" w:afterAutospacing="1"/>
              <w:jc w:val="center"/>
              <w:rPr>
                <w:b/>
                <w:sz w:val="20"/>
                <w:szCs w:val="20"/>
                <w:lang w:val="uk-UA"/>
              </w:rPr>
            </w:pPr>
            <w:r w:rsidRPr="00875885">
              <w:rPr>
                <w:b/>
                <w:sz w:val="20"/>
                <w:szCs w:val="20"/>
                <w:lang w:val="uk-UA"/>
              </w:rPr>
              <w:t>8</w:t>
            </w:r>
          </w:p>
        </w:tc>
      </w:tr>
      <w:tr w:rsidR="00875885" w:rsidRPr="00875885" w14:paraId="0F33C929" w14:textId="77777777" w:rsidTr="00AE6C06">
        <w:tc>
          <w:tcPr>
            <w:tcW w:w="225" w:type="pct"/>
            <w:tcBorders>
              <w:top w:val="outset" w:sz="6" w:space="0" w:color="auto"/>
              <w:left w:val="outset" w:sz="6" w:space="0" w:color="auto"/>
              <w:bottom w:val="outset" w:sz="6" w:space="0" w:color="auto"/>
              <w:right w:val="outset" w:sz="6" w:space="0" w:color="auto"/>
            </w:tcBorders>
            <w:vAlign w:val="center"/>
          </w:tcPr>
          <w:p w14:paraId="2BBB384D" w14:textId="77777777" w:rsidR="00875885" w:rsidRPr="00875885" w:rsidRDefault="00875885" w:rsidP="00875885">
            <w:pPr>
              <w:spacing w:before="100" w:beforeAutospacing="1" w:after="100" w:afterAutospacing="1"/>
              <w:jc w:val="center"/>
              <w:rPr>
                <w:sz w:val="20"/>
                <w:szCs w:val="20"/>
                <w:lang w:val="uk-UA"/>
              </w:rPr>
            </w:pPr>
            <w:r w:rsidRPr="00875885">
              <w:rPr>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486BB644" w14:textId="77777777" w:rsidR="00875885" w:rsidRPr="00875885" w:rsidRDefault="00875885" w:rsidP="00875885">
            <w:pPr>
              <w:spacing w:before="100" w:beforeAutospacing="1" w:after="100" w:afterAutospacing="1"/>
              <w:jc w:val="center"/>
              <w:rPr>
                <w:sz w:val="20"/>
                <w:szCs w:val="20"/>
                <w:lang w:val="en-US"/>
              </w:rPr>
            </w:pPr>
            <w:r w:rsidRPr="00875885">
              <w:rPr>
                <w:sz w:val="20"/>
                <w:szCs w:val="20"/>
                <w:lang w:val="en-US"/>
              </w:rPr>
              <w:t>21.10.2025</w:t>
            </w:r>
          </w:p>
        </w:tc>
        <w:tc>
          <w:tcPr>
            <w:tcW w:w="1288" w:type="pct"/>
            <w:tcBorders>
              <w:top w:val="outset" w:sz="6" w:space="0" w:color="auto"/>
              <w:left w:val="outset" w:sz="6" w:space="0" w:color="auto"/>
              <w:bottom w:val="outset" w:sz="6" w:space="0" w:color="auto"/>
              <w:right w:val="outset" w:sz="6" w:space="0" w:color="auto"/>
            </w:tcBorders>
            <w:vAlign w:val="center"/>
          </w:tcPr>
          <w:p w14:paraId="673C35CD" w14:textId="77777777" w:rsidR="00875885" w:rsidRPr="00875885" w:rsidRDefault="00875885" w:rsidP="00875885">
            <w:pPr>
              <w:spacing w:before="100" w:beforeAutospacing="1" w:after="100" w:afterAutospacing="1"/>
              <w:jc w:val="center"/>
              <w:rPr>
                <w:sz w:val="20"/>
                <w:szCs w:val="20"/>
                <w:lang w:val="en-US"/>
              </w:rPr>
            </w:pPr>
            <w:r w:rsidRPr="00875885">
              <w:rPr>
                <w:sz w:val="20"/>
                <w:szCs w:val="20"/>
                <w:lang w:val="en-US"/>
              </w:rPr>
              <w:t>Ледньов Михайло Сергійович</w:t>
            </w:r>
          </w:p>
        </w:tc>
        <w:tc>
          <w:tcPr>
            <w:tcW w:w="595" w:type="pct"/>
            <w:tcBorders>
              <w:top w:val="outset" w:sz="6" w:space="0" w:color="auto"/>
              <w:left w:val="outset" w:sz="6" w:space="0" w:color="auto"/>
              <w:bottom w:val="outset" w:sz="6" w:space="0" w:color="auto"/>
              <w:right w:val="outset" w:sz="6" w:space="0" w:color="auto"/>
            </w:tcBorders>
          </w:tcPr>
          <w:p w14:paraId="0BE8F748" w14:textId="4BAD6C3C" w:rsidR="00875885" w:rsidRPr="00875885" w:rsidRDefault="00875885" w:rsidP="00875885">
            <w:pPr>
              <w:spacing w:before="100" w:beforeAutospacing="1" w:after="100" w:afterAutospacing="1"/>
              <w:jc w:val="center"/>
              <w:rPr>
                <w:sz w:val="20"/>
                <w:szCs w:val="20"/>
                <w:lang w:val="uk-UA"/>
              </w:rPr>
            </w:pPr>
          </w:p>
        </w:tc>
        <w:tc>
          <w:tcPr>
            <w:tcW w:w="680" w:type="pct"/>
            <w:tcBorders>
              <w:top w:val="outset" w:sz="6" w:space="0" w:color="auto"/>
              <w:left w:val="outset" w:sz="6" w:space="0" w:color="auto"/>
              <w:bottom w:val="outset" w:sz="6" w:space="0" w:color="auto"/>
              <w:right w:val="outset" w:sz="6" w:space="0" w:color="auto"/>
            </w:tcBorders>
          </w:tcPr>
          <w:p w14:paraId="036337A9" w14:textId="7CAB1E11" w:rsidR="00875885" w:rsidRPr="00875885" w:rsidRDefault="00875885" w:rsidP="00875885">
            <w:pPr>
              <w:spacing w:before="100" w:beforeAutospacing="1" w:after="100" w:afterAutospacing="1"/>
              <w:jc w:val="center"/>
              <w:rPr>
                <w:sz w:val="20"/>
                <w:szCs w:val="20"/>
                <w:lang w:val="uk-UA"/>
              </w:rPr>
            </w:pPr>
          </w:p>
        </w:tc>
        <w:tc>
          <w:tcPr>
            <w:tcW w:w="906" w:type="pct"/>
            <w:tcBorders>
              <w:top w:val="outset" w:sz="6" w:space="0" w:color="auto"/>
              <w:left w:val="outset" w:sz="6" w:space="0" w:color="auto"/>
              <w:bottom w:val="outset" w:sz="6" w:space="0" w:color="auto"/>
              <w:right w:val="outset" w:sz="6" w:space="0" w:color="auto"/>
            </w:tcBorders>
            <w:vAlign w:val="center"/>
          </w:tcPr>
          <w:p w14:paraId="105B1235" w14:textId="77777777" w:rsidR="00875885" w:rsidRPr="00875885" w:rsidRDefault="00875885" w:rsidP="00875885">
            <w:pPr>
              <w:spacing w:before="100" w:beforeAutospacing="1" w:after="100" w:afterAutospacing="1"/>
              <w:jc w:val="center"/>
              <w:rPr>
                <w:sz w:val="20"/>
                <w:szCs w:val="20"/>
                <w:lang w:val="uk-UA"/>
              </w:rPr>
            </w:pPr>
          </w:p>
        </w:tc>
        <w:tc>
          <w:tcPr>
            <w:tcW w:w="417" w:type="pct"/>
            <w:tcBorders>
              <w:top w:val="outset" w:sz="6" w:space="0" w:color="auto"/>
              <w:left w:val="outset" w:sz="6" w:space="0" w:color="auto"/>
              <w:bottom w:val="outset" w:sz="6" w:space="0" w:color="auto"/>
              <w:right w:val="outset" w:sz="6" w:space="0" w:color="auto"/>
            </w:tcBorders>
            <w:vAlign w:val="center"/>
          </w:tcPr>
          <w:p w14:paraId="10D63D7E" w14:textId="77777777" w:rsidR="00875885" w:rsidRPr="00875885" w:rsidRDefault="00875885" w:rsidP="00875885">
            <w:pPr>
              <w:spacing w:before="100" w:beforeAutospacing="1" w:after="100" w:afterAutospacing="1"/>
              <w:jc w:val="center"/>
              <w:rPr>
                <w:sz w:val="20"/>
                <w:szCs w:val="20"/>
                <w:lang w:val="uk-UA"/>
              </w:rPr>
            </w:pPr>
            <w:r w:rsidRPr="00875885">
              <w:rPr>
                <w:sz w:val="20"/>
                <w:szCs w:val="20"/>
                <w:lang w:val="uk-UA"/>
              </w:rPr>
              <w:t>49.0000000</w:t>
            </w:r>
          </w:p>
        </w:tc>
        <w:tc>
          <w:tcPr>
            <w:tcW w:w="417" w:type="pct"/>
            <w:tcBorders>
              <w:top w:val="outset" w:sz="6" w:space="0" w:color="auto"/>
              <w:left w:val="outset" w:sz="6" w:space="0" w:color="auto"/>
              <w:bottom w:val="outset" w:sz="6" w:space="0" w:color="auto"/>
              <w:right w:val="outset" w:sz="6" w:space="0" w:color="auto"/>
            </w:tcBorders>
            <w:vAlign w:val="center"/>
          </w:tcPr>
          <w:p w14:paraId="0601D422" w14:textId="77777777" w:rsidR="00875885" w:rsidRPr="00875885" w:rsidRDefault="00875885" w:rsidP="00875885">
            <w:pPr>
              <w:spacing w:before="100" w:beforeAutospacing="1" w:after="100" w:afterAutospacing="1"/>
              <w:jc w:val="center"/>
              <w:rPr>
                <w:sz w:val="20"/>
                <w:szCs w:val="20"/>
                <w:lang w:val="uk-UA"/>
              </w:rPr>
            </w:pPr>
            <w:r w:rsidRPr="00875885">
              <w:rPr>
                <w:sz w:val="20"/>
                <w:szCs w:val="20"/>
                <w:lang w:val="uk-UA"/>
              </w:rPr>
              <w:t>51.0000000</w:t>
            </w:r>
          </w:p>
        </w:tc>
      </w:tr>
      <w:tr w:rsidR="00875885" w:rsidRPr="00875885" w14:paraId="62A36E0E" w14:textId="77777777" w:rsidTr="00AE6C06">
        <w:tc>
          <w:tcPr>
            <w:tcW w:w="5000" w:type="pct"/>
            <w:gridSpan w:val="8"/>
            <w:tcBorders>
              <w:top w:val="outset" w:sz="6" w:space="0" w:color="auto"/>
              <w:left w:val="outset" w:sz="6" w:space="0" w:color="auto"/>
              <w:bottom w:val="outset" w:sz="6" w:space="0" w:color="auto"/>
              <w:right w:val="outset" w:sz="6" w:space="0" w:color="auto"/>
            </w:tcBorders>
            <w:vAlign w:val="center"/>
          </w:tcPr>
          <w:p w14:paraId="50B8F532" w14:textId="77777777" w:rsidR="00875885" w:rsidRPr="00875885" w:rsidRDefault="00875885" w:rsidP="00875885">
            <w:pPr>
              <w:spacing w:before="100" w:beforeAutospacing="1" w:after="100" w:afterAutospacing="1"/>
              <w:rPr>
                <w:b/>
                <w:sz w:val="20"/>
                <w:szCs w:val="20"/>
                <w:lang w:val="uk-UA"/>
              </w:rPr>
            </w:pPr>
            <w:r w:rsidRPr="00875885">
              <w:rPr>
                <w:b/>
                <w:sz w:val="20"/>
                <w:szCs w:val="20"/>
                <w:lang w:val="uk-UA"/>
              </w:rPr>
              <w:t>Додаткова інформація, необхідна для повного і точного розкриття інформації про дію</w:t>
            </w:r>
          </w:p>
        </w:tc>
      </w:tr>
      <w:tr w:rsidR="00875885" w:rsidRPr="00875885" w14:paraId="007DD5ED" w14:textId="77777777" w:rsidTr="00AE6C06">
        <w:tc>
          <w:tcPr>
            <w:tcW w:w="5000" w:type="pct"/>
            <w:gridSpan w:val="8"/>
            <w:tcBorders>
              <w:top w:val="outset" w:sz="6" w:space="0" w:color="auto"/>
              <w:left w:val="outset" w:sz="6" w:space="0" w:color="auto"/>
              <w:bottom w:val="outset" w:sz="6" w:space="0" w:color="auto"/>
              <w:right w:val="outset" w:sz="6" w:space="0" w:color="auto"/>
            </w:tcBorders>
          </w:tcPr>
          <w:p w14:paraId="32C208B2"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21.10.2025 року Товариством отримано інформацію від особи про набуття нею контрольного пакета акцій Товариства.</w:t>
            </w:r>
          </w:p>
          <w:p w14:paraId="58D466EF"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Найвища ціна придбання акцій протягом 12 місяців, що передують дню набуття такого пакета акцій включно з днем набуття: 0,50 грн.</w:t>
            </w:r>
          </w:p>
          <w:p w14:paraId="677DC998"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Дата набуття  пакета акцій: 20.10.2025 року.</w:t>
            </w:r>
          </w:p>
          <w:p w14:paraId="5FABC633"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Ім'я особи: Ледньов Михайло Сергійович.</w:t>
            </w:r>
          </w:p>
          <w:p w14:paraId="313AFFEC" w14:textId="77777777" w:rsidR="00952D1D" w:rsidRPr="00745AEF" w:rsidRDefault="00952D1D" w:rsidP="00952D1D">
            <w:pPr>
              <w:spacing w:before="100" w:beforeAutospacing="1" w:after="100" w:afterAutospacing="1"/>
              <w:rPr>
                <w:sz w:val="20"/>
                <w:szCs w:val="20"/>
                <w:lang w:val="uk-UA"/>
              </w:rPr>
            </w:pPr>
            <w:r w:rsidRPr="00745AEF">
              <w:rPr>
                <w:sz w:val="20"/>
                <w:szCs w:val="20"/>
                <w:lang w:val="uk-UA"/>
              </w:rPr>
              <w:t xml:space="preserve">Реєстраційний номер облікової картки платника податків: </w:t>
            </w:r>
            <w:r>
              <w:rPr>
                <w:sz w:val="20"/>
                <w:szCs w:val="20"/>
                <w:lang w:val="uk-UA"/>
              </w:rPr>
              <w:t>інформація не підлягає розміщенню на вебсайті емітента згідно Положення про розкриття інформації емітентами цінних паперів, а також особами, які надають забезпечення за такими цінними паперами, затвердженогоРішенням №608 від 06.06.2023 (далі – Положення №608 від 06.06.2023).</w:t>
            </w:r>
          </w:p>
          <w:p w14:paraId="3F78D7BA" w14:textId="77777777" w:rsidR="00952D1D" w:rsidRPr="00745AEF" w:rsidRDefault="00952D1D" w:rsidP="00952D1D">
            <w:pPr>
              <w:spacing w:before="100" w:beforeAutospacing="1" w:after="100" w:afterAutospacing="1"/>
              <w:rPr>
                <w:sz w:val="20"/>
                <w:szCs w:val="20"/>
                <w:lang w:val="uk-UA"/>
              </w:rPr>
            </w:pPr>
            <w:r w:rsidRPr="00745AEF">
              <w:rPr>
                <w:sz w:val="20"/>
                <w:szCs w:val="20"/>
                <w:lang w:val="uk-UA"/>
              </w:rPr>
              <w:t xml:space="preserve">Унікальний номер запису в Єдиному державному демографічному реєстрі: </w:t>
            </w:r>
            <w:r>
              <w:rPr>
                <w:sz w:val="20"/>
                <w:szCs w:val="20"/>
                <w:lang w:val="uk-UA"/>
              </w:rPr>
              <w:t>інформація не підлягає розміщенню на вебсайті емітента згідно Положення №608 від 06.06.2023.</w:t>
            </w:r>
          </w:p>
          <w:p w14:paraId="678298E1"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lastRenderedPageBreak/>
              <w:t xml:space="preserve">Розмір частки (у відсотках), яка прямо або опосередковано належить особі (особам) в загальній кількості акцій та в загальній кількості голосуючих акцій до набуття права власності на пакет акцій: 49% - пряме володіння. </w:t>
            </w:r>
          </w:p>
          <w:p w14:paraId="182FD33F"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 xml:space="preserve">Розмір частки (у відсотках), яка прямо або опосередковано належить особі (особам) в загальній кількості акцій та в загальній кількості голосуючих акцій після набуття права власності на пакет акцій: 51% - пряме володіння. </w:t>
            </w:r>
          </w:p>
          <w:p w14:paraId="7DC7D3C0"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Опосередковано акціями Товариства особа не володіла та не володіє. Афілійованим особам Ледньова М.С. акції Товариства  не належать і не належали.</w:t>
            </w:r>
          </w:p>
          <w:p w14:paraId="761371F8" w14:textId="77777777" w:rsidR="00875885" w:rsidRPr="00875885" w:rsidRDefault="00875885" w:rsidP="00875885">
            <w:pPr>
              <w:spacing w:before="100" w:beforeAutospacing="1" w:after="100" w:afterAutospacing="1"/>
              <w:rPr>
                <w:sz w:val="20"/>
                <w:szCs w:val="20"/>
                <w:lang w:val="uk-UA"/>
              </w:rPr>
            </w:pPr>
            <w:r w:rsidRPr="00875885">
              <w:rPr>
                <w:sz w:val="20"/>
                <w:szCs w:val="20"/>
                <w:lang w:val="uk-UA"/>
              </w:rPr>
              <w:t>Ім'я / повне найменування особи, визначеної особами, що діють спільно, відповідальною за реалізацію норм, передбачених статтями 93-94 Закону про акціонерні товариства, не зазначаються, оскільки Ледньов Михайло Сергійович не має (не мав) укладених договорів про спільні дії  з іншими особами.</w:t>
            </w:r>
          </w:p>
          <w:p w14:paraId="4851AD9A" w14:textId="55966731" w:rsidR="00875885" w:rsidRPr="00875885" w:rsidRDefault="00875885" w:rsidP="006A5459">
            <w:pPr>
              <w:spacing w:before="100" w:beforeAutospacing="1" w:after="100" w:afterAutospacing="1"/>
              <w:rPr>
                <w:sz w:val="20"/>
                <w:szCs w:val="20"/>
                <w:lang w:val="uk-UA"/>
              </w:rPr>
            </w:pPr>
            <w:r w:rsidRPr="00875885">
              <w:rPr>
                <w:sz w:val="20"/>
                <w:szCs w:val="20"/>
                <w:lang w:val="uk-UA"/>
              </w:rPr>
              <w:t xml:space="preserve">Дати та реквізити договору, за наслідками виконання якого особою набувається контрольний пакет акцій Товариства:  Договір №БВ-251017-0001 від 17.10.2025 р. купівлі-продажу цінних паперів. </w:t>
            </w:r>
          </w:p>
        </w:tc>
      </w:tr>
    </w:tbl>
    <w:p w14:paraId="76848491" w14:textId="77777777" w:rsidR="00875885" w:rsidRPr="00875885" w:rsidRDefault="00875885" w:rsidP="00875885"/>
    <w:p w14:paraId="3DF13A55" w14:textId="77777777" w:rsidR="003C4C1A" w:rsidRDefault="003C4C1A" w:rsidP="00C86AFD">
      <w:pPr>
        <w:rPr>
          <w:lang w:val="en-US"/>
        </w:rPr>
      </w:pPr>
    </w:p>
    <w:sectPr w:rsidR="003C4C1A" w:rsidSect="00875885">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C3"/>
    <w:rsid w:val="00020BCB"/>
    <w:rsid w:val="001714DF"/>
    <w:rsid w:val="00244204"/>
    <w:rsid w:val="002A16C3"/>
    <w:rsid w:val="002D6506"/>
    <w:rsid w:val="003275D1"/>
    <w:rsid w:val="00375E69"/>
    <w:rsid w:val="003C4C1A"/>
    <w:rsid w:val="004263EB"/>
    <w:rsid w:val="0044001B"/>
    <w:rsid w:val="004E61FF"/>
    <w:rsid w:val="00531337"/>
    <w:rsid w:val="006969FF"/>
    <w:rsid w:val="006A5459"/>
    <w:rsid w:val="006C6B5C"/>
    <w:rsid w:val="007E37D1"/>
    <w:rsid w:val="007F4094"/>
    <w:rsid w:val="007F5510"/>
    <w:rsid w:val="00875885"/>
    <w:rsid w:val="008F2886"/>
    <w:rsid w:val="00902454"/>
    <w:rsid w:val="00952D1D"/>
    <w:rsid w:val="009A60E3"/>
    <w:rsid w:val="009F2C05"/>
    <w:rsid w:val="00A372E3"/>
    <w:rsid w:val="00B71BC8"/>
    <w:rsid w:val="00BF045F"/>
    <w:rsid w:val="00C27ADC"/>
    <w:rsid w:val="00C71280"/>
    <w:rsid w:val="00C86AFD"/>
    <w:rsid w:val="00CD55EE"/>
    <w:rsid w:val="00D055A7"/>
    <w:rsid w:val="00D26F70"/>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E6EB6"/>
  <w15:chartTrackingRefBased/>
  <w15:docId w15:val="{E9AC6B81-08AE-4D34-AFFB-A7C08616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3782</Words>
  <Characters>2156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5927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3</cp:revision>
  <cp:lastPrinted>2013-07-11T13:29:00Z</cp:lastPrinted>
  <dcterms:created xsi:type="dcterms:W3CDTF">2025-10-22T14:20:00Z</dcterms:created>
  <dcterms:modified xsi:type="dcterms:W3CDTF">2025-10-22T14:22:00Z</dcterms:modified>
</cp:coreProperties>
</file>